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EA" w:rsidRPr="002155EA" w:rsidRDefault="002155EA" w:rsidP="002155E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155EA">
        <w:rPr>
          <w:rFonts w:ascii="Arial" w:hAnsi="Arial" w:cs="Arial"/>
          <w:sz w:val="24"/>
          <w:szCs w:val="24"/>
          <w:u w:val="single"/>
        </w:rPr>
        <w:t>Seminar 3 – Group 1</w:t>
      </w:r>
    </w:p>
    <w:p w:rsidR="00BC42C3" w:rsidRPr="002155EA" w:rsidRDefault="002155EA" w:rsidP="00140D23">
      <w:pPr>
        <w:jc w:val="center"/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>January 28, 2013 – February 2, 2013</w:t>
      </w:r>
    </w:p>
    <w:p w:rsidR="00934F49" w:rsidRPr="002155EA" w:rsidRDefault="00934F49" w:rsidP="00934F4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Task #1</w:t>
      </w:r>
    </w:p>
    <w:p w:rsidR="00934F49" w:rsidRPr="002155EA" w:rsidRDefault="00934F49" w:rsidP="00934F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>Watch the following two videos:</w:t>
      </w:r>
      <w:r w:rsidRPr="002155EA">
        <w:rPr>
          <w:rFonts w:ascii="Arial" w:hAnsi="Arial" w:cs="Arial"/>
          <w:sz w:val="24"/>
          <w:szCs w:val="24"/>
        </w:rPr>
        <w:tab/>
      </w:r>
    </w:p>
    <w:p w:rsidR="00934F49" w:rsidRPr="002155EA" w:rsidRDefault="00934F49" w:rsidP="00934F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>Information Overload and Technology</w:t>
      </w:r>
    </w:p>
    <w:p w:rsidR="00934F49" w:rsidRPr="002155EA" w:rsidRDefault="000A03C9" w:rsidP="00934F4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hyperlink r:id="rId5" w:history="1">
        <w:r w:rsidR="00934F49" w:rsidRPr="002155EA">
          <w:rPr>
            <w:rStyle w:val="Hyperlink"/>
            <w:rFonts w:ascii="Arial" w:hAnsi="Arial" w:cs="Arial"/>
            <w:sz w:val="24"/>
            <w:szCs w:val="24"/>
          </w:rPr>
          <w:t>http://www.youtube.com/watch?v=Fy456TR7hvs</w:t>
        </w:r>
      </w:hyperlink>
    </w:p>
    <w:p w:rsidR="00934F49" w:rsidRPr="002155EA" w:rsidRDefault="00934F49" w:rsidP="00934F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>Information is Food</w:t>
      </w:r>
    </w:p>
    <w:p w:rsidR="00934F49" w:rsidRPr="002155EA" w:rsidRDefault="000A03C9" w:rsidP="00934F49">
      <w:pPr>
        <w:pStyle w:val="ListParagraph"/>
        <w:ind w:left="1800" w:firstLine="360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934F49" w:rsidRPr="002155EA">
          <w:rPr>
            <w:rStyle w:val="Hyperlink"/>
            <w:rFonts w:ascii="Arial" w:hAnsi="Arial" w:cs="Arial"/>
            <w:sz w:val="24"/>
            <w:szCs w:val="24"/>
          </w:rPr>
          <w:t>http://www.ted.com/talks/jp_rangaswami_information_is_food.html</w:t>
        </w:r>
      </w:hyperlink>
    </w:p>
    <w:p w:rsidR="00934F49" w:rsidRPr="002155EA" w:rsidRDefault="00934F49" w:rsidP="00934F49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</w:p>
    <w:p w:rsidR="00934F49" w:rsidRPr="002155EA" w:rsidRDefault="00934F49" w:rsidP="00934F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 xml:space="preserve">After watching the two videos, create a 200-300 word blog post on your </w:t>
      </w:r>
      <w:proofErr w:type="spellStart"/>
      <w:r w:rsidRPr="002155EA">
        <w:rPr>
          <w:rFonts w:ascii="Arial" w:hAnsi="Arial" w:cs="Arial"/>
          <w:sz w:val="24"/>
          <w:szCs w:val="24"/>
        </w:rPr>
        <w:t>Weebly</w:t>
      </w:r>
      <w:proofErr w:type="spellEnd"/>
      <w:r w:rsidRPr="002155EA">
        <w:rPr>
          <w:rFonts w:ascii="Arial" w:hAnsi="Arial" w:cs="Arial"/>
          <w:sz w:val="24"/>
          <w:szCs w:val="24"/>
        </w:rPr>
        <w:t xml:space="preserve"> website. The blog post should be a reflection of a time when you were overwhelmed by technology and how you were able to overcome it. </w:t>
      </w:r>
    </w:p>
    <w:p w:rsidR="00934F49" w:rsidRPr="002155EA" w:rsidRDefault="00934F49" w:rsidP="00934F4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E3C1C" w:rsidRPr="003E3C1C" w:rsidRDefault="00934F49" w:rsidP="003E3C1C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>Using your blog post, create a “</w:t>
      </w:r>
      <w:proofErr w:type="spellStart"/>
      <w:r w:rsidRPr="002155EA">
        <w:rPr>
          <w:rFonts w:ascii="Arial" w:hAnsi="Arial" w:cs="Arial"/>
          <w:sz w:val="24"/>
          <w:szCs w:val="24"/>
        </w:rPr>
        <w:t>Wordle</w:t>
      </w:r>
      <w:proofErr w:type="spellEnd"/>
      <w:r w:rsidRPr="002155EA">
        <w:rPr>
          <w:rFonts w:ascii="Arial" w:hAnsi="Arial" w:cs="Arial"/>
          <w:sz w:val="24"/>
          <w:szCs w:val="24"/>
        </w:rPr>
        <w:t xml:space="preserve"> Word Cloud” at </w:t>
      </w:r>
      <w:hyperlink r:id="rId7" w:history="1">
        <w:r w:rsidRPr="002155EA">
          <w:rPr>
            <w:rStyle w:val="Hyperlink"/>
            <w:rFonts w:ascii="Arial" w:hAnsi="Arial" w:cs="Arial"/>
            <w:sz w:val="24"/>
            <w:szCs w:val="24"/>
          </w:rPr>
          <w:t>www.wordle.net</w:t>
        </w:r>
      </w:hyperlink>
      <w:r w:rsidRPr="002155EA">
        <w:rPr>
          <w:rFonts w:ascii="Arial" w:hAnsi="Arial" w:cs="Arial"/>
          <w:sz w:val="24"/>
          <w:szCs w:val="24"/>
        </w:rPr>
        <w:t>. Include the “</w:t>
      </w:r>
      <w:proofErr w:type="spellStart"/>
      <w:r w:rsidRPr="002155EA">
        <w:rPr>
          <w:rFonts w:ascii="Arial" w:hAnsi="Arial" w:cs="Arial"/>
          <w:sz w:val="24"/>
          <w:szCs w:val="24"/>
        </w:rPr>
        <w:t>Wordle</w:t>
      </w:r>
      <w:proofErr w:type="spellEnd"/>
      <w:r w:rsidRPr="002155EA">
        <w:rPr>
          <w:rFonts w:ascii="Arial" w:hAnsi="Arial" w:cs="Arial"/>
          <w:sz w:val="24"/>
          <w:szCs w:val="24"/>
        </w:rPr>
        <w:t xml:space="preserve"> Word Cloud” with your blog post. Post a link to your blog post and “</w:t>
      </w:r>
      <w:proofErr w:type="spellStart"/>
      <w:r w:rsidRPr="002155EA">
        <w:rPr>
          <w:rFonts w:ascii="Arial" w:hAnsi="Arial" w:cs="Arial"/>
          <w:sz w:val="24"/>
          <w:szCs w:val="24"/>
        </w:rPr>
        <w:t>Wordle</w:t>
      </w:r>
      <w:proofErr w:type="spellEnd"/>
      <w:r w:rsidRPr="002155EA">
        <w:rPr>
          <w:rFonts w:ascii="Arial" w:hAnsi="Arial" w:cs="Arial"/>
          <w:sz w:val="24"/>
          <w:szCs w:val="24"/>
        </w:rPr>
        <w:t xml:space="preserve"> Word Cloud” in the Seminar 3, Group 1 - d2l discussion board.</w:t>
      </w:r>
    </w:p>
    <w:p w:rsidR="003E3C1C" w:rsidRDefault="00934F49" w:rsidP="003E3C1C">
      <w:pPr>
        <w:shd w:val="clear" w:color="auto" w:fill="F5F5F5"/>
        <w:ind w:left="1440"/>
      </w:pPr>
      <w:r w:rsidRPr="003E3C1C">
        <w:rPr>
          <w:rFonts w:ascii="Arial" w:hAnsi="Arial" w:cs="Arial"/>
          <w:sz w:val="24"/>
          <w:szCs w:val="24"/>
        </w:rPr>
        <w:t>If you need guidance creating your “</w:t>
      </w:r>
      <w:proofErr w:type="spellStart"/>
      <w:r w:rsidRPr="003E3C1C">
        <w:rPr>
          <w:rFonts w:ascii="Arial" w:hAnsi="Arial" w:cs="Arial"/>
          <w:sz w:val="24"/>
          <w:szCs w:val="24"/>
        </w:rPr>
        <w:t>Wordle</w:t>
      </w:r>
      <w:proofErr w:type="spellEnd"/>
      <w:r w:rsidRPr="003E3C1C">
        <w:rPr>
          <w:rFonts w:ascii="Arial" w:hAnsi="Arial" w:cs="Arial"/>
          <w:sz w:val="24"/>
          <w:szCs w:val="24"/>
        </w:rPr>
        <w:t xml:space="preserve"> Word Cloud” please refer to the attached video instruction courtesy of Mary O’Neil from OLTD 501. </w:t>
      </w:r>
      <w:hyperlink r:id="rId8" w:tgtFrame="_blank" w:history="1">
        <w:r w:rsidR="003E3C1C">
          <w:rPr>
            <w:rFonts w:ascii="Arial" w:hAnsi="Arial" w:cs="Arial"/>
            <w:b/>
            <w:bCs/>
            <w:noProof/>
            <w:color w:val="0000FF"/>
            <w:sz w:val="16"/>
            <w:szCs w:val="16"/>
            <w:bdr w:val="none" w:sz="0" w:space="0" w:color="auto" w:frame="1"/>
          </w:rPr>
          <w:drawing>
            <wp:inline distT="0" distB="0" distL="0" distR="0">
              <wp:extent cx="152400" cy="152400"/>
              <wp:effectExtent l="19050" t="0" r="0" b="0"/>
              <wp:docPr id="3" name="Picture 3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E3C1C">
          <w:rPr>
            <w:rStyle w:val="Hyperlink"/>
            <w:rFonts w:ascii="Arial" w:hAnsi="Arial" w:cs="Arial"/>
            <w:b/>
            <w:bCs/>
            <w:sz w:val="16"/>
            <w:szCs w:val="16"/>
            <w:bdr w:val="none" w:sz="0" w:space="0" w:color="auto" w:frame="1"/>
          </w:rPr>
          <w:t> </w:t>
        </w:r>
        <w:r w:rsidR="003E3C1C">
          <w:rPr>
            <w:rStyle w:val="Hyperlink"/>
            <w:rFonts w:ascii="Arial" w:hAnsi="Arial" w:cs="Arial"/>
            <w:b/>
            <w:bCs/>
            <w:color w:val="1155CC"/>
            <w:sz w:val="16"/>
            <w:szCs w:val="16"/>
            <w:bdr w:val="none" w:sz="0" w:space="0" w:color="auto" w:frame="1"/>
          </w:rPr>
          <w:t>Wordle_Word_Cloud.mov</w:t>
        </w:r>
      </w:hyperlink>
    </w:p>
    <w:p w:rsidR="00934F49" w:rsidRPr="00140D23" w:rsidRDefault="00140D23" w:rsidP="00140D23">
      <w:pPr>
        <w:shd w:val="clear" w:color="auto" w:fill="F5F5F5"/>
        <w:ind w:left="1440"/>
        <w:rPr>
          <w:rFonts w:ascii="Arial" w:hAnsi="Arial" w:cs="Arial"/>
          <w:b/>
          <w:bCs/>
          <w:color w:val="222222"/>
          <w:sz w:val="16"/>
          <w:szCs w:val="16"/>
        </w:rPr>
      </w:pPr>
      <w:hyperlink r:id="rId10" w:history="1">
        <w:r w:rsidRPr="00541B5C">
          <w:rPr>
            <w:rStyle w:val="Hyperlink"/>
            <w:rFonts w:ascii="Arial" w:hAnsi="Arial" w:cs="Arial"/>
            <w:b/>
            <w:bCs/>
            <w:sz w:val="16"/>
            <w:szCs w:val="16"/>
          </w:rPr>
          <w:t>https://docs.google.com/file/d/0B_JS389fEKPHZTdLSFZlRGg5VWs/edit?pli=1</w:t>
        </w:r>
      </w:hyperlink>
    </w:p>
    <w:p w:rsidR="002155EA" w:rsidRPr="002155EA" w:rsidRDefault="00934F4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Task #2</w:t>
      </w:r>
    </w:p>
    <w:p w:rsidR="002155EA" w:rsidRPr="002155EA" w:rsidRDefault="002155EA" w:rsidP="002155EA">
      <w:pPr>
        <w:pStyle w:val="ListParagraph"/>
        <w:numPr>
          <w:ilvl w:val="0"/>
          <w:numId w:val="2"/>
        </w:numPr>
        <w:rPr>
          <w:rStyle w:val="gb-title-box-author1"/>
          <w:rFonts w:ascii="Arial" w:hAnsi="Arial" w:cs="Arial"/>
          <w:color w:val="auto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 xml:space="preserve">Read Chapter #5 Read Chapter #5 </w:t>
      </w:r>
      <w:r w:rsidRPr="002155EA">
        <w:rPr>
          <w:rStyle w:val="gb-title-box-title1"/>
          <w:rFonts w:ascii="Arial" w:hAnsi="Arial" w:cs="Arial"/>
          <w:sz w:val="24"/>
          <w:szCs w:val="24"/>
          <w:u w:val="single"/>
        </w:rPr>
        <w:t>Online and Social Networking Communities, A Best Practice Guide for Educators</w:t>
      </w:r>
      <w:r w:rsidRPr="002155EA">
        <w:rPr>
          <w:rStyle w:val="gb-title-box-title1"/>
          <w:rFonts w:ascii="Arial" w:hAnsi="Arial" w:cs="Arial"/>
          <w:b w:val="0"/>
          <w:sz w:val="24"/>
          <w:szCs w:val="24"/>
        </w:rPr>
        <w:t xml:space="preserve"> by Karen </w:t>
      </w:r>
      <w:proofErr w:type="spellStart"/>
      <w:r w:rsidRPr="002155EA">
        <w:rPr>
          <w:rStyle w:val="gb-title-box-title1"/>
          <w:rFonts w:ascii="Arial" w:hAnsi="Arial" w:cs="Arial"/>
          <w:b w:val="0"/>
          <w:sz w:val="24"/>
          <w:szCs w:val="24"/>
        </w:rPr>
        <w:t>Kear</w:t>
      </w:r>
      <w:proofErr w:type="spellEnd"/>
      <w:r w:rsidRPr="002155EA">
        <w:rPr>
          <w:rStyle w:val="gb-title-box-dash1"/>
          <w:rFonts w:ascii="Arial" w:hAnsi="Arial" w:cs="Arial"/>
          <w:b/>
          <w:sz w:val="24"/>
          <w:szCs w:val="24"/>
        </w:rPr>
        <w:t xml:space="preserve"> </w:t>
      </w:r>
    </w:p>
    <w:p w:rsidR="002155EA" w:rsidRPr="002155EA" w:rsidRDefault="002155EA" w:rsidP="002155EA">
      <w:pPr>
        <w:pStyle w:val="ListParagraph"/>
        <w:rPr>
          <w:rStyle w:val="gb-title-box-author1"/>
          <w:rFonts w:ascii="Arial" w:hAnsi="Arial" w:cs="Arial"/>
          <w:color w:val="auto"/>
          <w:sz w:val="24"/>
          <w:szCs w:val="24"/>
        </w:rPr>
      </w:pPr>
    </w:p>
    <w:p w:rsidR="009403BE" w:rsidRPr="009403BE" w:rsidRDefault="002155EA" w:rsidP="009403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 xml:space="preserve">Read chapter #15 </w:t>
      </w:r>
      <w:r w:rsidR="00DB177F">
        <w:rPr>
          <w:rFonts w:ascii="Arial" w:hAnsi="Arial" w:cs="Arial"/>
          <w:sz w:val="24"/>
          <w:szCs w:val="24"/>
        </w:rPr>
        <w:t xml:space="preserve">“The Information Flood and Flow” </w:t>
      </w:r>
      <w:r w:rsidRPr="002155EA">
        <w:rPr>
          <w:rFonts w:ascii="Arial" w:hAnsi="Arial" w:cs="Arial"/>
          <w:sz w:val="24"/>
          <w:szCs w:val="24"/>
        </w:rPr>
        <w:t xml:space="preserve">from </w:t>
      </w:r>
      <w:r w:rsidRPr="002155EA">
        <w:rPr>
          <w:rFonts w:ascii="Arial" w:hAnsi="Arial" w:cs="Arial"/>
          <w:b/>
          <w:sz w:val="24"/>
          <w:szCs w:val="24"/>
          <w:u w:val="single"/>
        </w:rPr>
        <w:t>The Overflowing Brain: Information overload and the limits of the Working Memory</w:t>
      </w:r>
      <w:r w:rsidRPr="002155EA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155EA">
        <w:rPr>
          <w:rFonts w:ascii="Arial" w:hAnsi="Arial" w:cs="Arial"/>
          <w:sz w:val="24"/>
          <w:szCs w:val="24"/>
        </w:rPr>
        <w:t>Torkel</w:t>
      </w:r>
      <w:proofErr w:type="spellEnd"/>
      <w:r w:rsidRPr="0021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5EA">
        <w:rPr>
          <w:rFonts w:ascii="Arial" w:hAnsi="Arial" w:cs="Arial"/>
          <w:sz w:val="24"/>
          <w:szCs w:val="24"/>
        </w:rPr>
        <w:t>Klingberg</w:t>
      </w:r>
      <w:proofErr w:type="spellEnd"/>
      <w:r w:rsidRPr="002155EA">
        <w:rPr>
          <w:rFonts w:ascii="Arial" w:hAnsi="Arial" w:cs="Arial"/>
          <w:sz w:val="24"/>
          <w:szCs w:val="24"/>
        </w:rPr>
        <w:t>.</w:t>
      </w:r>
      <w:r w:rsidR="003E3C1C">
        <w:rPr>
          <w:rFonts w:ascii="Arial" w:hAnsi="Arial" w:cs="Arial"/>
          <w:sz w:val="24"/>
          <w:szCs w:val="24"/>
        </w:rPr>
        <w:t xml:space="preserve"> </w:t>
      </w:r>
      <w:r w:rsidR="009403BE">
        <w:rPr>
          <w:rFonts w:ascii="Arial" w:hAnsi="Arial" w:cs="Arial"/>
          <w:sz w:val="24"/>
          <w:szCs w:val="24"/>
        </w:rPr>
        <w:t xml:space="preserve"> You can download from the VIU Database: (</w:t>
      </w:r>
      <w:hyperlink r:id="rId11" w:history="1">
        <w:r w:rsidR="009403BE" w:rsidRPr="00BD64B6">
          <w:rPr>
            <w:rStyle w:val="Hyperlink"/>
            <w:rFonts w:ascii="Arial" w:hAnsi="Arial" w:cs="Arial"/>
            <w:b/>
            <w:bCs/>
            <w:sz w:val="24"/>
            <w:szCs w:val="24"/>
          </w:rPr>
          <w:t>URL:http://libguides.viu.ca/db_az</w:t>
        </w:r>
      </w:hyperlink>
      <w:r w:rsidR="009403BE">
        <w:rPr>
          <w:rFonts w:ascii="Arial" w:hAnsi="Arial" w:cs="Arial"/>
          <w:sz w:val="24"/>
          <w:szCs w:val="24"/>
        </w:rPr>
        <w:t xml:space="preserve">) </w:t>
      </w:r>
      <w:r w:rsidR="009403BE" w:rsidRPr="009403BE">
        <w:rPr>
          <w:rFonts w:ascii="Arial" w:hAnsi="Arial" w:cs="Arial"/>
          <w:sz w:val="24"/>
          <w:szCs w:val="24"/>
        </w:rPr>
        <w:t>ISBN# 0195372883</w:t>
      </w:r>
    </w:p>
    <w:p w:rsidR="002155EA" w:rsidRPr="002155EA" w:rsidRDefault="002155EA" w:rsidP="002155EA">
      <w:pPr>
        <w:pStyle w:val="ListParagraph"/>
        <w:rPr>
          <w:rFonts w:ascii="Arial" w:hAnsi="Arial" w:cs="Arial"/>
          <w:sz w:val="24"/>
          <w:szCs w:val="24"/>
        </w:rPr>
      </w:pPr>
    </w:p>
    <w:p w:rsidR="002155EA" w:rsidRPr="002155EA" w:rsidRDefault="002155EA" w:rsidP="002155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>After reading the above 2 chapters, respond to the following question in our Seminar 3, Group 1 - d2l discussion board:</w:t>
      </w:r>
    </w:p>
    <w:p w:rsidR="002155EA" w:rsidRPr="002155EA" w:rsidRDefault="002155EA" w:rsidP="002155EA">
      <w:pPr>
        <w:pStyle w:val="ListParagraph"/>
        <w:ind w:left="1080"/>
        <w:rPr>
          <w:rFonts w:ascii="Arial" w:hAnsi="Arial" w:cs="Arial"/>
          <w:i/>
          <w:color w:val="FF0000"/>
          <w:sz w:val="24"/>
          <w:szCs w:val="24"/>
        </w:rPr>
      </w:pPr>
      <w:r w:rsidRPr="002155EA">
        <w:rPr>
          <w:rFonts w:ascii="Arial" w:hAnsi="Arial" w:cs="Arial"/>
          <w:i/>
          <w:color w:val="FF0000"/>
          <w:sz w:val="24"/>
          <w:szCs w:val="24"/>
        </w:rPr>
        <w:t xml:space="preserve">Do you think too much technology creates a distraction for students? </w:t>
      </w:r>
    </w:p>
    <w:p w:rsidR="002155EA" w:rsidRPr="002155EA" w:rsidRDefault="002155EA" w:rsidP="002155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155EA" w:rsidRPr="002155EA" w:rsidRDefault="002155EA" w:rsidP="002155EA">
      <w:pPr>
        <w:rPr>
          <w:rFonts w:ascii="Arial" w:hAnsi="Arial" w:cs="Arial"/>
          <w:b/>
          <w:sz w:val="24"/>
          <w:szCs w:val="24"/>
          <w:u w:val="single"/>
        </w:rPr>
      </w:pPr>
      <w:r w:rsidRPr="002155EA">
        <w:rPr>
          <w:rFonts w:ascii="Arial" w:hAnsi="Arial" w:cs="Arial"/>
          <w:b/>
          <w:sz w:val="24"/>
          <w:szCs w:val="24"/>
          <w:u w:val="single"/>
        </w:rPr>
        <w:t>Instructor Contact Information</w:t>
      </w:r>
    </w:p>
    <w:p w:rsidR="002155EA" w:rsidRPr="002155EA" w:rsidRDefault="002155EA" w:rsidP="002155EA">
      <w:p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 xml:space="preserve">Please do not hesitate to contact your instructors for this week if you have any questions or concerns regarding any of the tasks. </w:t>
      </w:r>
    </w:p>
    <w:p w:rsidR="002155EA" w:rsidRPr="002155EA" w:rsidRDefault="002155EA" w:rsidP="002155EA">
      <w:pPr>
        <w:rPr>
          <w:rFonts w:ascii="Arial" w:hAnsi="Arial" w:cs="Arial"/>
          <w:sz w:val="24"/>
          <w:szCs w:val="24"/>
        </w:rPr>
      </w:pPr>
      <w:r w:rsidRPr="002155EA">
        <w:rPr>
          <w:rFonts w:ascii="Arial" w:hAnsi="Arial" w:cs="Arial"/>
          <w:sz w:val="24"/>
          <w:szCs w:val="24"/>
        </w:rPr>
        <w:t xml:space="preserve">Tracy Cameron – </w:t>
      </w:r>
      <w:hyperlink r:id="rId12" w:history="1">
        <w:r w:rsidRPr="002155EA">
          <w:rPr>
            <w:rStyle w:val="Hyperlink"/>
            <w:rFonts w:ascii="Arial" w:hAnsi="Arial" w:cs="Arial"/>
            <w:sz w:val="24"/>
            <w:szCs w:val="24"/>
          </w:rPr>
          <w:t>tracytlcameron@gmail.com</w:t>
        </w:r>
      </w:hyperlink>
    </w:p>
    <w:p w:rsidR="003E3FFD" w:rsidRPr="00140D23" w:rsidRDefault="002155EA">
      <w:r w:rsidRPr="002155EA">
        <w:rPr>
          <w:rFonts w:ascii="Arial" w:hAnsi="Arial" w:cs="Arial"/>
          <w:sz w:val="24"/>
          <w:szCs w:val="24"/>
        </w:rPr>
        <w:t xml:space="preserve">Michael Moynihan – </w:t>
      </w:r>
      <w:hyperlink r:id="rId13" w:history="1">
        <w:r w:rsidRPr="002155EA">
          <w:rPr>
            <w:rStyle w:val="Hyperlink"/>
            <w:rFonts w:ascii="Arial" w:hAnsi="Arial" w:cs="Arial"/>
            <w:sz w:val="24"/>
            <w:szCs w:val="24"/>
          </w:rPr>
          <w:t>moynihanm@shaw.ca</w:t>
        </w:r>
      </w:hyperlink>
      <w:bookmarkStart w:id="0" w:name="_GoBack"/>
      <w:bookmarkEnd w:id="0"/>
    </w:p>
    <w:sectPr w:rsidR="003E3FFD" w:rsidRPr="00140D23" w:rsidSect="002155EA">
      <w:pgSz w:w="12240" w:h="15840"/>
      <w:pgMar w:top="737" w:right="1304" w:bottom="73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7FBD"/>
    <w:multiLevelType w:val="hybridMultilevel"/>
    <w:tmpl w:val="15A48F02"/>
    <w:lvl w:ilvl="0" w:tplc="3E6654FE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52"/>
    <w:multiLevelType w:val="hybridMultilevel"/>
    <w:tmpl w:val="DAA8F578"/>
    <w:lvl w:ilvl="0" w:tplc="02F24D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715CA8"/>
    <w:multiLevelType w:val="hybridMultilevel"/>
    <w:tmpl w:val="73C0FA94"/>
    <w:lvl w:ilvl="0" w:tplc="7C30DE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B3E65"/>
    <w:multiLevelType w:val="hybridMultilevel"/>
    <w:tmpl w:val="135AC1CE"/>
    <w:lvl w:ilvl="0" w:tplc="DED65B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155EA"/>
    <w:rsid w:val="000A03C9"/>
    <w:rsid w:val="00140D23"/>
    <w:rsid w:val="002155EA"/>
    <w:rsid w:val="0024391A"/>
    <w:rsid w:val="002B2EE4"/>
    <w:rsid w:val="00360AB9"/>
    <w:rsid w:val="003E3C1C"/>
    <w:rsid w:val="003E3FFD"/>
    <w:rsid w:val="005D3F59"/>
    <w:rsid w:val="00934F49"/>
    <w:rsid w:val="009403BE"/>
    <w:rsid w:val="00990ACC"/>
    <w:rsid w:val="009B7EAC"/>
    <w:rsid w:val="00B601DB"/>
    <w:rsid w:val="00BC42C3"/>
    <w:rsid w:val="00BD38B2"/>
    <w:rsid w:val="00D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A"/>
    <w:pPr>
      <w:ind w:left="720"/>
      <w:contextualSpacing/>
    </w:pPr>
  </w:style>
  <w:style w:type="character" w:customStyle="1" w:styleId="gb-title-box-title1">
    <w:name w:val="gb-title-box-title1"/>
    <w:basedOn w:val="DefaultParagraphFont"/>
    <w:rsid w:val="002155EA"/>
    <w:rPr>
      <w:b/>
      <w:bCs/>
    </w:rPr>
  </w:style>
  <w:style w:type="character" w:customStyle="1" w:styleId="gb-title-box-dash1">
    <w:name w:val="gb-title-box-dash1"/>
    <w:basedOn w:val="DefaultParagraphFont"/>
    <w:rsid w:val="002155EA"/>
    <w:rPr>
      <w:color w:val="999999"/>
    </w:rPr>
  </w:style>
  <w:style w:type="character" w:customStyle="1" w:styleId="gb-title-box-author1">
    <w:name w:val="gb-title-box-author1"/>
    <w:basedOn w:val="DefaultParagraphFont"/>
    <w:rsid w:val="002155EA"/>
    <w:rPr>
      <w:color w:val="999999"/>
    </w:rPr>
  </w:style>
  <w:style w:type="character" w:styleId="Hyperlink">
    <w:name w:val="Hyperlink"/>
    <w:basedOn w:val="DefaultParagraphFont"/>
    <w:uiPriority w:val="99"/>
    <w:unhideWhenUsed/>
    <w:rsid w:val="00215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guideurl1">
    <w:name w:val="guideurl1"/>
    <w:basedOn w:val="DefaultParagraphFont"/>
    <w:rsid w:val="009403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A"/>
    <w:pPr>
      <w:ind w:left="720"/>
      <w:contextualSpacing/>
    </w:pPr>
  </w:style>
  <w:style w:type="character" w:customStyle="1" w:styleId="gb-title-box-title1">
    <w:name w:val="gb-title-box-title1"/>
    <w:basedOn w:val="DefaultParagraphFont"/>
    <w:rsid w:val="002155EA"/>
    <w:rPr>
      <w:b/>
      <w:bCs/>
    </w:rPr>
  </w:style>
  <w:style w:type="character" w:customStyle="1" w:styleId="gb-title-box-dash1">
    <w:name w:val="gb-title-box-dash1"/>
    <w:basedOn w:val="DefaultParagraphFont"/>
    <w:rsid w:val="002155EA"/>
    <w:rPr>
      <w:color w:val="999999"/>
    </w:rPr>
  </w:style>
  <w:style w:type="character" w:customStyle="1" w:styleId="gb-title-box-author1">
    <w:name w:val="gb-title-box-author1"/>
    <w:basedOn w:val="DefaultParagraphFont"/>
    <w:rsid w:val="002155EA"/>
    <w:rPr>
      <w:color w:val="999999"/>
    </w:rPr>
  </w:style>
  <w:style w:type="character" w:styleId="Hyperlink">
    <w:name w:val="Hyperlink"/>
    <w:basedOn w:val="DefaultParagraphFont"/>
    <w:uiPriority w:val="99"/>
    <w:unhideWhenUsed/>
    <w:rsid w:val="00215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_JS389fEKPHZTdLSFZlRGg5VWs/edit" TargetMode="External"/><Relationship Id="rId13" Type="http://schemas.openxmlformats.org/officeDocument/2006/relationships/hyperlink" Target="mailto:moynihanm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le.net" TargetMode="External"/><Relationship Id="rId12" Type="http://schemas.openxmlformats.org/officeDocument/2006/relationships/hyperlink" Target="mailto:tracytlcameron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jp_rangaswami_information_is_food.html" TargetMode="External"/><Relationship Id="rId11" Type="http://schemas.openxmlformats.org/officeDocument/2006/relationships/hyperlink" Target="URL:http://libguides.viu.ca/db_az" TargetMode="External"/><Relationship Id="rId5" Type="http://schemas.openxmlformats.org/officeDocument/2006/relationships/hyperlink" Target="http://www.youtube.com/watch?v=Fy456TR7hv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ile/d/0B_JS389fEKPHZTdLSFZlRGg5VWs/edit?pli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Cameron</dc:creator>
  <cp:lastModifiedBy>china</cp:lastModifiedBy>
  <cp:revision>2</cp:revision>
  <dcterms:created xsi:type="dcterms:W3CDTF">2013-02-01T15:13:00Z</dcterms:created>
  <dcterms:modified xsi:type="dcterms:W3CDTF">2013-02-01T15:13:00Z</dcterms:modified>
</cp:coreProperties>
</file>